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090" w:rsidRDefault="00BD4090" w:rsidP="00BD4090">
      <w:pPr>
        <w:spacing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BD4090" w:rsidRDefault="00BD4090" w:rsidP="00BD4090">
      <w:pPr>
        <w:spacing w:line="240" w:lineRule="auto"/>
        <w:ind w:firstLine="284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Практика 3.</w:t>
      </w:r>
    </w:p>
    <w:p w:rsidR="00BD4090" w:rsidRPr="004B6F39" w:rsidRDefault="00BD4090" w:rsidP="00BD4090">
      <w:pPr>
        <w:spacing w:line="240" w:lineRule="auto"/>
        <w:ind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B6F39">
        <w:rPr>
          <w:rFonts w:ascii="Times New Roman" w:hAnsi="Times New Roman"/>
          <w:b/>
          <w:color w:val="000000"/>
          <w:sz w:val="28"/>
          <w:szCs w:val="28"/>
          <w:lang w:val="kk-KZ"/>
        </w:rPr>
        <w:t>Ғылыми стильдердің лексикасындағы ерешеліктері.</w:t>
      </w:r>
    </w:p>
    <w:p w:rsidR="00BD4090" w:rsidRPr="004B6F39" w:rsidRDefault="00BD4090" w:rsidP="00BD4090">
      <w:pPr>
        <w:pStyle w:val="a3"/>
        <w:spacing w:before="0" w:beforeAutospacing="0" w:after="240" w:afterAutospacing="0"/>
        <w:ind w:firstLine="284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4B6F39">
        <w:rPr>
          <w:color w:val="000000"/>
          <w:sz w:val="28"/>
          <w:szCs w:val="28"/>
        </w:rPr>
        <w:t>Ғылыми</w:t>
      </w:r>
      <w:proofErr w:type="spellEnd"/>
      <w:r w:rsidRPr="004B6F39">
        <w:rPr>
          <w:color w:val="000000"/>
          <w:sz w:val="28"/>
          <w:szCs w:val="28"/>
        </w:rPr>
        <w:t xml:space="preserve"> стиль — </w:t>
      </w:r>
      <w:proofErr w:type="spellStart"/>
      <w:r w:rsidRPr="004B6F39">
        <w:rPr>
          <w:color w:val="000000"/>
          <w:sz w:val="28"/>
          <w:szCs w:val="28"/>
        </w:rPr>
        <w:t>жазба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4B6F39">
        <w:rPr>
          <w:color w:val="000000"/>
          <w:sz w:val="28"/>
          <w:szCs w:val="28"/>
        </w:rPr>
        <w:t>стил</w:t>
      </w:r>
      <w:proofErr w:type="gramEnd"/>
      <w:r w:rsidRPr="004B6F39">
        <w:rPr>
          <w:color w:val="000000"/>
          <w:sz w:val="28"/>
          <w:szCs w:val="28"/>
        </w:rPr>
        <w:t>інің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бір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түрі</w:t>
      </w:r>
      <w:proofErr w:type="spellEnd"/>
      <w:r w:rsidRPr="004B6F39">
        <w:rPr>
          <w:color w:val="000000"/>
          <w:sz w:val="28"/>
          <w:szCs w:val="28"/>
        </w:rPr>
        <w:t xml:space="preserve">. </w:t>
      </w:r>
      <w:proofErr w:type="spellStart"/>
      <w:r w:rsidRPr="004B6F39">
        <w:rPr>
          <w:color w:val="000000"/>
          <w:sz w:val="28"/>
          <w:szCs w:val="28"/>
        </w:rPr>
        <w:t>Бұған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казақ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тілінде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әр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салада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жазылған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ғылымг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шығармалар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жатады</w:t>
      </w:r>
      <w:proofErr w:type="spellEnd"/>
      <w:r w:rsidRPr="004B6F39">
        <w:rPr>
          <w:color w:val="000000"/>
          <w:sz w:val="28"/>
          <w:szCs w:val="28"/>
        </w:rPr>
        <w:t xml:space="preserve">. </w:t>
      </w:r>
      <w:proofErr w:type="spellStart"/>
      <w:r w:rsidRPr="004B6F39">
        <w:rPr>
          <w:color w:val="000000"/>
          <w:sz w:val="28"/>
          <w:szCs w:val="28"/>
        </w:rPr>
        <w:t>Ғылыми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стильде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зерттеу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объектісі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болатын</w:t>
      </w:r>
      <w:proofErr w:type="spellEnd"/>
      <w:r w:rsidRPr="004B6F39">
        <w:rPr>
          <w:color w:val="000000"/>
          <w:sz w:val="28"/>
          <w:szCs w:val="28"/>
        </w:rPr>
        <w:t xml:space="preserve"> — </w:t>
      </w:r>
      <w:proofErr w:type="spellStart"/>
      <w:r w:rsidRPr="004B6F39">
        <w:rPr>
          <w:color w:val="000000"/>
          <w:sz w:val="28"/>
          <w:szCs w:val="28"/>
        </w:rPr>
        <w:t>зат</w:t>
      </w:r>
      <w:proofErr w:type="spellEnd"/>
      <w:r w:rsidRPr="004B6F39">
        <w:rPr>
          <w:color w:val="000000"/>
          <w:sz w:val="28"/>
          <w:szCs w:val="28"/>
        </w:rPr>
        <w:t xml:space="preserve"> не </w:t>
      </w:r>
      <w:proofErr w:type="spellStart"/>
      <w:r w:rsidRPr="004B6F39">
        <w:rPr>
          <w:color w:val="000000"/>
          <w:sz w:val="28"/>
          <w:szCs w:val="28"/>
        </w:rPr>
        <w:t>құбылыс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ғылыми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негізде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сипатталып</w:t>
      </w:r>
      <w:proofErr w:type="spellEnd"/>
      <w:r w:rsidRPr="004B6F39">
        <w:rPr>
          <w:color w:val="000000"/>
          <w:sz w:val="28"/>
          <w:szCs w:val="28"/>
        </w:rPr>
        <w:t xml:space="preserve">, </w:t>
      </w:r>
      <w:proofErr w:type="spellStart"/>
      <w:r w:rsidRPr="004B6F39">
        <w:rPr>
          <w:color w:val="000000"/>
          <w:sz w:val="28"/>
          <w:szCs w:val="28"/>
        </w:rPr>
        <w:t>дәлелдеуді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қажет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етеді</w:t>
      </w:r>
      <w:proofErr w:type="spellEnd"/>
      <w:r w:rsidRPr="004B6F39">
        <w:rPr>
          <w:color w:val="000000"/>
          <w:sz w:val="28"/>
          <w:szCs w:val="28"/>
        </w:rPr>
        <w:t xml:space="preserve">. Ал, </w:t>
      </w:r>
      <w:proofErr w:type="spellStart"/>
      <w:r w:rsidRPr="004B6F39">
        <w:rPr>
          <w:color w:val="000000"/>
          <w:sz w:val="28"/>
          <w:szCs w:val="28"/>
        </w:rPr>
        <w:t>пікір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дұрыстығын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дәлелдеу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үшін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мұнда</w:t>
      </w:r>
      <w:proofErr w:type="spellEnd"/>
      <w:r w:rsidRPr="004B6F39">
        <w:rPr>
          <w:color w:val="000000"/>
          <w:sz w:val="28"/>
          <w:szCs w:val="28"/>
        </w:rPr>
        <w:t xml:space="preserve"> логика </w:t>
      </w:r>
      <w:proofErr w:type="spellStart"/>
      <w:r w:rsidRPr="004B6F39">
        <w:rPr>
          <w:color w:val="000000"/>
          <w:sz w:val="28"/>
          <w:szCs w:val="28"/>
        </w:rPr>
        <w:t>заңына</w:t>
      </w:r>
      <w:proofErr w:type="spellEnd"/>
      <w:r w:rsidRPr="004B6F39">
        <w:rPr>
          <w:color w:val="000000"/>
          <w:sz w:val="28"/>
          <w:szCs w:val="28"/>
        </w:rPr>
        <w:t xml:space="preserve">, </w:t>
      </w:r>
      <w:proofErr w:type="spellStart"/>
      <w:r w:rsidRPr="004B6F39">
        <w:rPr>
          <w:color w:val="000000"/>
          <w:sz w:val="28"/>
          <w:szCs w:val="28"/>
        </w:rPr>
        <w:t>яғни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дұрыс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ойлау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заңына</w:t>
      </w:r>
      <w:proofErr w:type="spellEnd"/>
      <w:r w:rsidRPr="004B6F39">
        <w:rPr>
          <w:color w:val="000000"/>
          <w:sz w:val="28"/>
          <w:szCs w:val="28"/>
        </w:rPr>
        <w:t xml:space="preserve">, </w:t>
      </w:r>
      <w:proofErr w:type="spellStart"/>
      <w:r w:rsidRPr="004B6F39">
        <w:rPr>
          <w:color w:val="000000"/>
          <w:sz w:val="28"/>
          <w:szCs w:val="28"/>
        </w:rPr>
        <w:t>сүйену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қажет</w:t>
      </w:r>
      <w:proofErr w:type="spellEnd"/>
      <w:r w:rsidRPr="004B6F39">
        <w:rPr>
          <w:color w:val="000000"/>
          <w:sz w:val="28"/>
          <w:szCs w:val="28"/>
        </w:rPr>
        <w:t xml:space="preserve">. </w:t>
      </w:r>
      <w:proofErr w:type="spellStart"/>
      <w:r w:rsidRPr="004B6F39">
        <w:rPr>
          <w:color w:val="000000"/>
          <w:sz w:val="28"/>
          <w:szCs w:val="28"/>
        </w:rPr>
        <w:t>Сондықтан</w:t>
      </w:r>
      <w:proofErr w:type="spellEnd"/>
      <w:r w:rsidRPr="004B6F39">
        <w:rPr>
          <w:color w:val="000000"/>
          <w:sz w:val="28"/>
          <w:szCs w:val="28"/>
        </w:rPr>
        <w:t xml:space="preserve">, </w:t>
      </w:r>
      <w:proofErr w:type="spellStart"/>
      <w:r w:rsidRPr="004B6F39">
        <w:rPr>
          <w:color w:val="000000"/>
          <w:sz w:val="28"/>
          <w:szCs w:val="28"/>
        </w:rPr>
        <w:t>ғылыми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стильде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логиканьщ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маңызы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ерекше</w:t>
      </w:r>
      <w:proofErr w:type="spellEnd"/>
      <w:r w:rsidRPr="004B6F39">
        <w:rPr>
          <w:color w:val="000000"/>
          <w:sz w:val="28"/>
          <w:szCs w:val="28"/>
        </w:rPr>
        <w:t xml:space="preserve">. </w:t>
      </w:r>
      <w:proofErr w:type="spellStart"/>
      <w:r w:rsidRPr="004B6F39">
        <w:rPr>
          <w:color w:val="000000"/>
          <w:sz w:val="28"/>
          <w:szCs w:val="28"/>
        </w:rPr>
        <w:t>Ғылыми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шығармалар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жалпы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халықтық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ә</w:t>
      </w:r>
      <w:proofErr w:type="gramStart"/>
      <w:r w:rsidRPr="004B6F39">
        <w:rPr>
          <w:color w:val="000000"/>
          <w:sz w:val="28"/>
          <w:szCs w:val="28"/>
        </w:rPr>
        <w:t>деби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т</w:t>
      </w:r>
      <w:proofErr w:type="gramEnd"/>
      <w:r w:rsidRPr="004B6F39">
        <w:rPr>
          <w:color w:val="000000"/>
          <w:sz w:val="28"/>
          <w:szCs w:val="28"/>
        </w:rPr>
        <w:t>ілде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жазылады</w:t>
      </w:r>
      <w:proofErr w:type="spellEnd"/>
      <w:r w:rsidRPr="004B6F39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Pr="004B6F39">
        <w:rPr>
          <w:color w:val="000000"/>
          <w:sz w:val="28"/>
          <w:szCs w:val="28"/>
        </w:rPr>
        <w:t>Б</w:t>
      </w:r>
      <w:proofErr w:type="gramEnd"/>
      <w:r w:rsidRPr="004B6F39">
        <w:rPr>
          <w:color w:val="000000"/>
          <w:sz w:val="28"/>
          <w:szCs w:val="28"/>
        </w:rPr>
        <w:t>ірак</w:t>
      </w:r>
      <w:proofErr w:type="spellEnd"/>
      <w:r w:rsidRPr="004B6F39">
        <w:rPr>
          <w:color w:val="000000"/>
          <w:sz w:val="28"/>
          <w:szCs w:val="28"/>
        </w:rPr>
        <w:t xml:space="preserve">, </w:t>
      </w:r>
      <w:proofErr w:type="spellStart"/>
      <w:r w:rsidRPr="004B6F39">
        <w:rPr>
          <w:color w:val="000000"/>
          <w:sz w:val="28"/>
          <w:szCs w:val="28"/>
        </w:rPr>
        <w:t>тілдік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тәсілдерді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пайдалануда</w:t>
      </w:r>
      <w:proofErr w:type="spellEnd"/>
      <w:r w:rsidRPr="004B6F39">
        <w:rPr>
          <w:color w:val="000000"/>
          <w:sz w:val="28"/>
          <w:szCs w:val="28"/>
        </w:rPr>
        <w:t xml:space="preserve">, </w:t>
      </w:r>
      <w:proofErr w:type="spellStart"/>
      <w:r w:rsidRPr="004B6F39">
        <w:rPr>
          <w:color w:val="000000"/>
          <w:sz w:val="28"/>
          <w:szCs w:val="28"/>
        </w:rPr>
        <w:t>оның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өзінің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ерекшел’гі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болады</w:t>
      </w:r>
      <w:proofErr w:type="spellEnd"/>
      <w:r w:rsidRPr="004B6F39">
        <w:rPr>
          <w:color w:val="000000"/>
          <w:sz w:val="28"/>
          <w:szCs w:val="28"/>
        </w:rPr>
        <w:t>.</w:t>
      </w:r>
    </w:p>
    <w:p w:rsidR="00BD4090" w:rsidRPr="004B6F39" w:rsidRDefault="00BD4090" w:rsidP="00BD4090">
      <w:pPr>
        <w:pStyle w:val="a3"/>
        <w:spacing w:before="0" w:beforeAutospacing="0" w:after="240" w:afterAutospacing="0"/>
        <w:ind w:right="-143"/>
        <w:jc w:val="both"/>
        <w:textAlignment w:val="baseline"/>
        <w:rPr>
          <w:color w:val="000000"/>
          <w:sz w:val="28"/>
          <w:szCs w:val="28"/>
        </w:rPr>
      </w:pPr>
      <w:r w:rsidRPr="004B6F39">
        <w:rPr>
          <w:color w:val="000000"/>
          <w:sz w:val="28"/>
          <w:szCs w:val="28"/>
        </w:rPr>
        <w:t> </w:t>
      </w:r>
      <w:proofErr w:type="spellStart"/>
      <w:r w:rsidRPr="004B6F39">
        <w:rPr>
          <w:color w:val="000000"/>
          <w:sz w:val="28"/>
          <w:szCs w:val="28"/>
        </w:rPr>
        <w:t>Ғылыми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стильдің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лексикасындағы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ерекшелік</w:t>
      </w:r>
      <w:proofErr w:type="spellEnd"/>
      <w:r w:rsidRPr="004B6F39">
        <w:rPr>
          <w:color w:val="000000"/>
          <w:sz w:val="28"/>
          <w:szCs w:val="28"/>
        </w:rPr>
        <w:t xml:space="preserve">: </w:t>
      </w:r>
      <w:proofErr w:type="spellStart"/>
      <w:r w:rsidRPr="004B6F39">
        <w:rPr>
          <w:color w:val="000000"/>
          <w:sz w:val="28"/>
          <w:szCs w:val="28"/>
        </w:rPr>
        <w:t>сөз</w:t>
      </w:r>
      <w:proofErr w:type="spellEnd"/>
      <w:r w:rsidRPr="004B6F39">
        <w:rPr>
          <w:color w:val="000000"/>
          <w:sz w:val="28"/>
          <w:szCs w:val="28"/>
        </w:rPr>
        <w:t xml:space="preserve"> тек </w:t>
      </w:r>
      <w:proofErr w:type="spellStart"/>
      <w:r w:rsidRPr="004B6F39">
        <w:rPr>
          <w:color w:val="000000"/>
          <w:sz w:val="28"/>
          <w:szCs w:val="28"/>
        </w:rPr>
        <w:t>өзінің</w:t>
      </w:r>
      <w:proofErr w:type="spellEnd"/>
      <w:r w:rsidRPr="004B6F39">
        <w:rPr>
          <w:color w:val="000000"/>
          <w:sz w:val="28"/>
          <w:szCs w:val="28"/>
        </w:rPr>
        <w:t xml:space="preserve"> не-</w:t>
      </w:r>
    </w:p>
    <w:p w:rsidR="00BD4090" w:rsidRPr="004B6F39" w:rsidRDefault="00BD4090" w:rsidP="00BD4090">
      <w:pPr>
        <w:pStyle w:val="a3"/>
        <w:spacing w:before="0" w:beforeAutospacing="0" w:after="240" w:afterAutospacing="0"/>
        <w:ind w:right="-143"/>
        <w:jc w:val="both"/>
        <w:textAlignment w:val="baseline"/>
        <w:rPr>
          <w:color w:val="000000"/>
          <w:sz w:val="28"/>
          <w:szCs w:val="28"/>
        </w:rPr>
      </w:pPr>
      <w:proofErr w:type="spellStart"/>
      <w:proofErr w:type="gramStart"/>
      <w:r w:rsidRPr="004B6F39">
        <w:rPr>
          <w:color w:val="000000"/>
          <w:sz w:val="28"/>
          <w:szCs w:val="28"/>
        </w:rPr>
        <w:t>г</w:t>
      </w:r>
      <w:proofErr w:type="gramEnd"/>
      <w:r w:rsidRPr="004B6F39">
        <w:rPr>
          <w:color w:val="000000"/>
          <w:sz w:val="28"/>
          <w:szCs w:val="28"/>
        </w:rPr>
        <w:t>ізгі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мағынасында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жұмсалады</w:t>
      </w:r>
      <w:proofErr w:type="spellEnd"/>
      <w:r w:rsidRPr="004B6F39">
        <w:rPr>
          <w:color w:val="000000"/>
          <w:sz w:val="28"/>
          <w:szCs w:val="28"/>
        </w:rPr>
        <w:t xml:space="preserve">. </w:t>
      </w:r>
      <w:proofErr w:type="spellStart"/>
      <w:r w:rsidRPr="004B6F39">
        <w:rPr>
          <w:color w:val="000000"/>
          <w:sz w:val="28"/>
          <w:szCs w:val="28"/>
        </w:rPr>
        <w:t>Сөздің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кө</w:t>
      </w:r>
      <w:proofErr w:type="gramStart"/>
      <w:r w:rsidRPr="004B6F39">
        <w:rPr>
          <w:color w:val="000000"/>
          <w:sz w:val="28"/>
          <w:szCs w:val="28"/>
        </w:rPr>
        <w:t>п</w:t>
      </w:r>
      <w:proofErr w:type="spellEnd"/>
      <w:proofErr w:type="gram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мағыналылығы</w:t>
      </w:r>
      <w:proofErr w:type="spellEnd"/>
      <w:r w:rsidRPr="004B6F39">
        <w:rPr>
          <w:color w:val="000000"/>
          <w:sz w:val="28"/>
          <w:szCs w:val="28"/>
        </w:rPr>
        <w:t>, образ-</w:t>
      </w:r>
    </w:p>
    <w:p w:rsidR="00BD4090" w:rsidRPr="004B6F39" w:rsidRDefault="00BD4090" w:rsidP="00BD4090">
      <w:pPr>
        <w:pStyle w:val="a3"/>
        <w:spacing w:before="0" w:beforeAutospacing="0" w:after="240" w:afterAutospacing="0"/>
        <w:ind w:right="-143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4B6F39">
        <w:rPr>
          <w:color w:val="000000"/>
          <w:sz w:val="28"/>
          <w:szCs w:val="28"/>
        </w:rPr>
        <w:t>ды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сөздер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мұнда</w:t>
      </w:r>
      <w:proofErr w:type="spellEnd"/>
      <w:r w:rsidRPr="004B6F39">
        <w:rPr>
          <w:color w:val="000000"/>
          <w:sz w:val="28"/>
          <w:szCs w:val="28"/>
        </w:rPr>
        <w:t xml:space="preserve"> аз </w:t>
      </w:r>
      <w:proofErr w:type="spellStart"/>
      <w:r w:rsidRPr="004B6F39">
        <w:rPr>
          <w:color w:val="000000"/>
          <w:sz w:val="28"/>
          <w:szCs w:val="28"/>
        </w:rPr>
        <w:t>кездеседі</w:t>
      </w:r>
      <w:proofErr w:type="spellEnd"/>
      <w:r w:rsidRPr="004B6F39">
        <w:rPr>
          <w:color w:val="000000"/>
          <w:sz w:val="28"/>
          <w:szCs w:val="28"/>
        </w:rPr>
        <w:t xml:space="preserve">. </w:t>
      </w:r>
      <w:proofErr w:type="spellStart"/>
      <w:r w:rsidRPr="004B6F39">
        <w:rPr>
          <w:color w:val="000000"/>
          <w:sz w:val="28"/>
          <w:szCs w:val="28"/>
        </w:rPr>
        <w:t>Ғылым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салаларының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ерекшелікте</w:t>
      </w:r>
      <w:proofErr w:type="spellEnd"/>
      <w:r w:rsidRPr="004B6F39">
        <w:rPr>
          <w:color w:val="000000"/>
          <w:sz w:val="28"/>
          <w:szCs w:val="28"/>
        </w:rPr>
        <w:t>-</w:t>
      </w:r>
    </w:p>
    <w:p w:rsidR="00BD4090" w:rsidRPr="004B6F39" w:rsidRDefault="00BD4090" w:rsidP="00BD4090">
      <w:pPr>
        <w:pStyle w:val="a3"/>
        <w:spacing w:before="0" w:beforeAutospacing="0" w:after="240" w:afterAutospacing="0"/>
        <w:ind w:right="-143"/>
        <w:jc w:val="both"/>
        <w:textAlignment w:val="baseline"/>
        <w:rPr>
          <w:color w:val="000000"/>
          <w:sz w:val="28"/>
          <w:szCs w:val="28"/>
        </w:rPr>
      </w:pPr>
      <w:proofErr w:type="spellStart"/>
      <w:proofErr w:type="gramStart"/>
      <w:r w:rsidRPr="004B6F39">
        <w:rPr>
          <w:color w:val="000000"/>
          <w:sz w:val="28"/>
          <w:szCs w:val="28"/>
        </w:rPr>
        <w:t>р</w:t>
      </w:r>
      <w:proofErr w:type="gramEnd"/>
      <w:r w:rsidRPr="004B6F39">
        <w:rPr>
          <w:color w:val="000000"/>
          <w:sz w:val="28"/>
          <w:szCs w:val="28"/>
        </w:rPr>
        <w:t>іне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қарай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әр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саланың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арнайы</w:t>
      </w:r>
      <w:proofErr w:type="spellEnd"/>
      <w:r w:rsidRPr="004B6F39">
        <w:rPr>
          <w:color w:val="000000"/>
          <w:sz w:val="28"/>
          <w:szCs w:val="28"/>
        </w:rPr>
        <w:t xml:space="preserve"> термин </w:t>
      </w:r>
      <w:proofErr w:type="spellStart"/>
      <w:r w:rsidRPr="004B6F39">
        <w:rPr>
          <w:color w:val="000000"/>
          <w:sz w:val="28"/>
          <w:szCs w:val="28"/>
        </w:rPr>
        <w:t>сөздері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болады</w:t>
      </w:r>
      <w:proofErr w:type="spellEnd"/>
      <w:r w:rsidRPr="004B6F39">
        <w:rPr>
          <w:color w:val="000000"/>
          <w:sz w:val="28"/>
          <w:szCs w:val="28"/>
        </w:rPr>
        <w:t xml:space="preserve">. </w:t>
      </w:r>
      <w:proofErr w:type="spellStart"/>
      <w:r w:rsidRPr="004B6F39">
        <w:rPr>
          <w:color w:val="000000"/>
          <w:sz w:val="28"/>
          <w:szCs w:val="28"/>
        </w:rPr>
        <w:t>Мысалы</w:t>
      </w:r>
      <w:proofErr w:type="spellEnd"/>
      <w:r w:rsidRPr="004B6F39">
        <w:rPr>
          <w:color w:val="000000"/>
          <w:sz w:val="28"/>
          <w:szCs w:val="28"/>
        </w:rPr>
        <w:t xml:space="preserve">, </w:t>
      </w:r>
      <w:proofErr w:type="spellStart"/>
      <w:r w:rsidRPr="004B6F39">
        <w:rPr>
          <w:color w:val="000000"/>
          <w:sz w:val="28"/>
          <w:szCs w:val="28"/>
        </w:rPr>
        <w:t>тіл</w:t>
      </w:r>
      <w:proofErr w:type="spellEnd"/>
    </w:p>
    <w:p w:rsidR="00BD4090" w:rsidRPr="004B6F39" w:rsidRDefault="00BD4090" w:rsidP="00BD4090">
      <w:pPr>
        <w:pStyle w:val="a3"/>
        <w:spacing w:before="0" w:beforeAutospacing="0" w:after="240" w:afterAutospacing="0"/>
        <w:ind w:right="-143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4B6F39">
        <w:rPr>
          <w:color w:val="000000"/>
          <w:sz w:val="28"/>
          <w:szCs w:val="28"/>
        </w:rPr>
        <w:t>бі</w:t>
      </w:r>
      <w:proofErr w:type="gramStart"/>
      <w:r w:rsidRPr="004B6F39">
        <w:rPr>
          <w:color w:val="000000"/>
          <w:sz w:val="28"/>
          <w:szCs w:val="28"/>
        </w:rPr>
        <w:t>л</w:t>
      </w:r>
      <w:proofErr w:type="gramEnd"/>
      <w:r w:rsidRPr="004B6F39">
        <w:rPr>
          <w:color w:val="000000"/>
          <w:sz w:val="28"/>
          <w:szCs w:val="28"/>
        </w:rPr>
        <w:t>імінде</w:t>
      </w:r>
      <w:proofErr w:type="spellEnd"/>
      <w:r w:rsidRPr="004B6F39">
        <w:rPr>
          <w:color w:val="000000"/>
          <w:sz w:val="28"/>
          <w:szCs w:val="28"/>
        </w:rPr>
        <w:t> лингвистика, лексика, фразеология, семасиология т. б.</w:t>
      </w:r>
    </w:p>
    <w:p w:rsidR="00BD4090" w:rsidRPr="004B6F39" w:rsidRDefault="00BD4090" w:rsidP="00BD4090">
      <w:pPr>
        <w:pStyle w:val="a3"/>
        <w:spacing w:before="0" w:beforeAutospacing="0" w:after="240" w:afterAutospacing="0"/>
        <w:ind w:right="-143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4B6F39">
        <w:rPr>
          <w:color w:val="000000"/>
          <w:sz w:val="28"/>
          <w:szCs w:val="28"/>
        </w:rPr>
        <w:t>физикада</w:t>
      </w:r>
      <w:proofErr w:type="spellEnd"/>
      <w:r w:rsidRPr="004B6F39">
        <w:rPr>
          <w:color w:val="000000"/>
          <w:sz w:val="28"/>
          <w:szCs w:val="28"/>
        </w:rPr>
        <w:t xml:space="preserve"> анод, вакуум, атом, </w:t>
      </w:r>
      <w:proofErr w:type="spellStart"/>
      <w:r w:rsidRPr="004B6F39">
        <w:rPr>
          <w:color w:val="000000"/>
          <w:sz w:val="28"/>
          <w:szCs w:val="28"/>
        </w:rPr>
        <w:t>атомдық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салмақ</w:t>
      </w:r>
      <w:proofErr w:type="spellEnd"/>
      <w:r w:rsidRPr="004B6F39">
        <w:rPr>
          <w:color w:val="000000"/>
          <w:sz w:val="28"/>
          <w:szCs w:val="28"/>
        </w:rPr>
        <w:t xml:space="preserve">, </w:t>
      </w:r>
      <w:proofErr w:type="spellStart"/>
      <w:r w:rsidRPr="004B6F39">
        <w:rPr>
          <w:color w:val="000000"/>
          <w:sz w:val="28"/>
          <w:szCs w:val="28"/>
        </w:rPr>
        <w:t>шама</w:t>
      </w:r>
      <w:proofErr w:type="spellEnd"/>
      <w:r w:rsidRPr="004B6F39">
        <w:rPr>
          <w:color w:val="000000"/>
          <w:sz w:val="28"/>
          <w:szCs w:val="28"/>
        </w:rPr>
        <w:t> </w:t>
      </w:r>
      <w:proofErr w:type="gramStart"/>
      <w:r w:rsidRPr="004B6F39">
        <w:rPr>
          <w:color w:val="000000"/>
          <w:sz w:val="28"/>
          <w:szCs w:val="28"/>
        </w:rPr>
        <w:t>т. б</w:t>
      </w:r>
      <w:proofErr w:type="gramEnd"/>
      <w:r w:rsidRPr="004B6F39">
        <w:rPr>
          <w:color w:val="000000"/>
          <w:sz w:val="28"/>
          <w:szCs w:val="28"/>
        </w:rPr>
        <w:t xml:space="preserve">. </w:t>
      </w:r>
      <w:proofErr w:type="spellStart"/>
      <w:r w:rsidRPr="004B6F39">
        <w:rPr>
          <w:color w:val="000000"/>
          <w:sz w:val="28"/>
          <w:szCs w:val="28"/>
        </w:rPr>
        <w:t>Сонымен</w:t>
      </w:r>
      <w:proofErr w:type="spellEnd"/>
    </w:p>
    <w:p w:rsidR="00BD4090" w:rsidRPr="004B6F39" w:rsidRDefault="00BD4090" w:rsidP="00BD4090">
      <w:pPr>
        <w:pStyle w:val="a3"/>
        <w:spacing w:before="0" w:beforeAutospacing="0" w:after="240" w:afterAutospacing="0"/>
        <w:ind w:right="-143"/>
        <w:jc w:val="both"/>
        <w:textAlignment w:val="baseline"/>
        <w:rPr>
          <w:color w:val="000000"/>
          <w:sz w:val="28"/>
          <w:szCs w:val="28"/>
        </w:rPr>
      </w:pPr>
      <w:proofErr w:type="spellStart"/>
      <w:r w:rsidRPr="004B6F39">
        <w:rPr>
          <w:color w:val="000000"/>
          <w:sz w:val="28"/>
          <w:szCs w:val="28"/>
        </w:rPr>
        <w:t>бірге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белгілі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бі</w:t>
      </w:r>
      <w:proofErr w:type="gramStart"/>
      <w:r w:rsidRPr="004B6F39">
        <w:rPr>
          <w:color w:val="000000"/>
          <w:sz w:val="28"/>
          <w:szCs w:val="28"/>
        </w:rPr>
        <w:t>р</w:t>
      </w:r>
      <w:proofErr w:type="spellEnd"/>
      <w:proofErr w:type="gram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ғылымнын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саласында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қолдану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аясына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байланыс</w:t>
      </w:r>
      <w:proofErr w:type="spellEnd"/>
      <w:r w:rsidRPr="004B6F39">
        <w:rPr>
          <w:color w:val="000000"/>
          <w:sz w:val="28"/>
          <w:szCs w:val="28"/>
        </w:rPr>
        <w:t>-</w:t>
      </w:r>
    </w:p>
    <w:p w:rsidR="00BD4090" w:rsidRPr="004B6F39" w:rsidRDefault="00BD4090" w:rsidP="00BD4090">
      <w:pPr>
        <w:pStyle w:val="a3"/>
        <w:spacing w:before="0" w:beforeAutospacing="0" w:after="240" w:afterAutospacing="0"/>
        <w:ind w:right="-143"/>
        <w:jc w:val="both"/>
        <w:textAlignment w:val="baseline"/>
        <w:rPr>
          <w:color w:val="000000"/>
          <w:sz w:val="28"/>
          <w:szCs w:val="28"/>
        </w:rPr>
      </w:pPr>
      <w:r w:rsidRPr="004B6F39">
        <w:rPr>
          <w:color w:val="000000"/>
          <w:sz w:val="28"/>
          <w:szCs w:val="28"/>
        </w:rPr>
        <w:t xml:space="preserve">ты </w:t>
      </w:r>
      <w:proofErr w:type="spellStart"/>
      <w:r w:rsidRPr="004B6F39">
        <w:rPr>
          <w:color w:val="000000"/>
          <w:sz w:val="28"/>
          <w:szCs w:val="28"/>
        </w:rPr>
        <w:t>жалпылама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лексиканың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кейбі</w:t>
      </w:r>
      <w:proofErr w:type="gramStart"/>
      <w:r w:rsidRPr="004B6F39">
        <w:rPr>
          <w:color w:val="000000"/>
          <w:sz w:val="28"/>
          <w:szCs w:val="28"/>
        </w:rPr>
        <w:t>р</w:t>
      </w:r>
      <w:proofErr w:type="spellEnd"/>
      <w:proofErr w:type="gram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сөздері</w:t>
      </w:r>
      <w:proofErr w:type="spellEnd"/>
      <w:r w:rsidRPr="004B6F39">
        <w:rPr>
          <w:color w:val="000000"/>
          <w:sz w:val="28"/>
          <w:szCs w:val="28"/>
        </w:rPr>
        <w:t xml:space="preserve"> термин </w:t>
      </w:r>
      <w:proofErr w:type="spellStart"/>
      <w:r w:rsidRPr="004B6F39">
        <w:rPr>
          <w:color w:val="000000"/>
          <w:sz w:val="28"/>
          <w:szCs w:val="28"/>
        </w:rPr>
        <w:t>сөзге</w:t>
      </w:r>
      <w:proofErr w:type="spellEnd"/>
      <w:r w:rsidRPr="004B6F39">
        <w:rPr>
          <w:color w:val="000000"/>
          <w:sz w:val="28"/>
          <w:szCs w:val="28"/>
        </w:rPr>
        <w:t xml:space="preserve"> </w:t>
      </w:r>
      <w:proofErr w:type="spellStart"/>
      <w:r w:rsidRPr="004B6F39">
        <w:rPr>
          <w:color w:val="000000"/>
          <w:sz w:val="28"/>
          <w:szCs w:val="28"/>
        </w:rPr>
        <w:t>айналады</w:t>
      </w:r>
      <w:proofErr w:type="spellEnd"/>
      <w:r w:rsidRPr="004B6F39">
        <w:rPr>
          <w:color w:val="000000"/>
          <w:sz w:val="28"/>
          <w:szCs w:val="28"/>
        </w:rPr>
        <w:t>.</w:t>
      </w:r>
    </w:p>
    <w:p w:rsidR="00BD4090" w:rsidRPr="004B6F39" w:rsidRDefault="00BD4090" w:rsidP="00BD4090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4B6F39">
        <w:rPr>
          <w:rFonts w:ascii="Times New Roman" w:hAnsi="Times New Roman"/>
          <w:b/>
          <w:color w:val="000000"/>
          <w:sz w:val="28"/>
          <w:szCs w:val="28"/>
          <w:lang w:val="kk-KZ"/>
        </w:rPr>
        <w:t>Ғылыми мәтін және оның ерекшеліктері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.</w:t>
      </w:r>
      <w:bookmarkStart w:id="0" w:name="_GoBack"/>
      <w:bookmarkEnd w:id="0"/>
    </w:p>
    <w:p w:rsidR="00BD4090" w:rsidRPr="00BD4090" w:rsidRDefault="00BD4090" w:rsidP="00BD4090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BD4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Біріншісінде, сөйлеудің ауызша жөне жазбаша екеңдігі қарастырылады. Ауызша мәтін уақытпен байланысты болса, жазбаша мәтін кеңістікпен байланысты. Ауызша мәтіндер синтаксистік құрылымы жағынан жазбашаға қарағанда, анағұрлым қарапайымдау, эллипсистігі мол, мағыналық құрылымы бір-біріне ұқсастығы</w:t>
      </w:r>
      <w:r w:rsidRPr="00BD4090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Pr="00BD4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экспрессивтік элементтері мол болып келетін мәтіндер.</w:t>
      </w:r>
      <w:r w:rsidRPr="00BD4090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Pr="00BD4090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Pr="00BD4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Екіншісінде, қарым-қатынас жасау формасына сәйкес, мәтіндер</w:t>
      </w:r>
      <w:r w:rsidRPr="00BD4090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Pr="00BD4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монологтық, диалогтық (кей ретте полилогтық та) болып бөлінеді. Бұл жерде</w:t>
      </w:r>
      <w:r w:rsidRPr="00BD4090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Pr="00BD4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сөйлеудің түрі мен формалары бірігіп келіп, жазбаша мәтіңде де, ауызша</w:t>
      </w:r>
      <w:r w:rsidRPr="00BD4090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Pr="00BD409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мәтінде де монолог пен диалог болатыны анықталады.</w:t>
      </w:r>
    </w:p>
    <w:p w:rsidR="00B81A97" w:rsidRPr="00BD4090" w:rsidRDefault="00B81A97">
      <w:pPr>
        <w:rPr>
          <w:lang w:val="kk-KZ"/>
        </w:rPr>
      </w:pPr>
    </w:p>
    <w:sectPr w:rsidR="00B81A97" w:rsidRPr="00BD4090" w:rsidSect="00220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552"/>
    <w:rsid w:val="008E5552"/>
    <w:rsid w:val="00B81A97"/>
    <w:rsid w:val="00BD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0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4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0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4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2018-12-09T21:55:00Z</dcterms:created>
  <dcterms:modified xsi:type="dcterms:W3CDTF">2018-12-09T21:56:00Z</dcterms:modified>
</cp:coreProperties>
</file>